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B882" w14:textId="77777777" w:rsidR="001D1A4A" w:rsidRPr="001D1A4A" w:rsidRDefault="001D1A4A" w:rsidP="001D1A4A">
      <w:pPr>
        <w:spacing w:before="100" w:beforeAutospacing="1" w:after="100" w:afterAutospacing="1" w:line="240" w:lineRule="auto"/>
        <w:rPr>
          <w:rFonts w:ascii="Roboto" w:eastAsia="Times New Roman" w:hAnsi="Roboto" w:cs="Times New Roman"/>
          <w:sz w:val="36"/>
          <w:szCs w:val="36"/>
          <w:lang w:eastAsia="sv-SE"/>
        </w:rPr>
      </w:pPr>
      <w:r w:rsidRPr="001D1A4A">
        <w:rPr>
          <w:rFonts w:ascii="Roboto" w:eastAsia="Times New Roman" w:hAnsi="Roboto" w:cs="Times New Roman"/>
          <w:b/>
          <w:bCs/>
          <w:sz w:val="36"/>
          <w:szCs w:val="36"/>
          <w:lang w:eastAsia="sv-SE"/>
        </w:rPr>
        <w:t>Rubrikförslag 1: Delad glädje är dubbel glädje</w:t>
      </w:r>
    </w:p>
    <w:p w14:paraId="71D015D6" w14:textId="77777777" w:rsidR="001D1A4A" w:rsidRPr="001D1A4A" w:rsidRDefault="001D1A4A" w:rsidP="001D1A4A">
      <w:pPr>
        <w:spacing w:before="100" w:beforeAutospacing="1" w:after="100" w:afterAutospacing="1" w:line="240" w:lineRule="auto"/>
        <w:rPr>
          <w:rFonts w:ascii="Roboto" w:eastAsia="Times New Roman" w:hAnsi="Roboto" w:cs="Times New Roman"/>
          <w:sz w:val="36"/>
          <w:szCs w:val="36"/>
          <w:lang w:eastAsia="sv-SE"/>
        </w:rPr>
      </w:pPr>
      <w:r w:rsidRPr="001D1A4A">
        <w:rPr>
          <w:rFonts w:ascii="Roboto" w:eastAsia="Times New Roman" w:hAnsi="Roboto" w:cs="Times New Roman"/>
          <w:b/>
          <w:bCs/>
          <w:sz w:val="36"/>
          <w:szCs w:val="36"/>
          <w:lang w:eastAsia="sv-SE"/>
        </w:rPr>
        <w:t xml:space="preserve">Rubrikförslag 2: Ska vi dela grejer av </w:t>
      </w:r>
      <w:proofErr w:type="gramStart"/>
      <w:r w:rsidRPr="001D1A4A">
        <w:rPr>
          <w:rFonts w:ascii="Roboto" w:eastAsia="Times New Roman" w:hAnsi="Roboto" w:cs="Times New Roman"/>
          <w:b/>
          <w:bCs/>
          <w:sz w:val="36"/>
          <w:szCs w:val="36"/>
          <w:lang w:eastAsia="sv-SE"/>
        </w:rPr>
        <w:t>varann</w:t>
      </w:r>
      <w:proofErr w:type="gramEnd"/>
      <w:r w:rsidRPr="001D1A4A">
        <w:rPr>
          <w:rFonts w:ascii="Roboto" w:eastAsia="Times New Roman" w:hAnsi="Roboto" w:cs="Times New Roman"/>
          <w:b/>
          <w:bCs/>
          <w:sz w:val="36"/>
          <w:szCs w:val="36"/>
          <w:lang w:eastAsia="sv-SE"/>
        </w:rPr>
        <w:t>?</w:t>
      </w:r>
    </w:p>
    <w:p w14:paraId="56E29EF0" w14:textId="77777777" w:rsidR="001D1A4A" w:rsidRPr="001D1A4A" w:rsidRDefault="001D1A4A" w:rsidP="001D1A4A">
      <w:pPr>
        <w:spacing w:before="100" w:beforeAutospacing="1" w:after="100" w:afterAutospacing="1" w:line="240" w:lineRule="auto"/>
        <w:rPr>
          <w:rFonts w:ascii="Roboto" w:eastAsia="Times New Roman" w:hAnsi="Roboto" w:cs="Times New Roman"/>
          <w:sz w:val="36"/>
          <w:szCs w:val="36"/>
          <w:lang w:eastAsia="sv-SE"/>
        </w:rPr>
      </w:pPr>
      <w:r w:rsidRPr="001D1A4A">
        <w:rPr>
          <w:rFonts w:ascii="Roboto" w:eastAsia="Times New Roman" w:hAnsi="Roboto" w:cs="Times New Roman"/>
          <w:b/>
          <w:bCs/>
          <w:sz w:val="36"/>
          <w:szCs w:val="36"/>
          <w:lang w:eastAsia="sv-SE"/>
        </w:rPr>
        <w:t xml:space="preserve">Rubrikförslag 3: Dela prylar med </w:t>
      </w:r>
      <w:proofErr w:type="spellStart"/>
      <w:r w:rsidRPr="001D1A4A">
        <w:rPr>
          <w:rFonts w:ascii="Roboto" w:eastAsia="Times New Roman" w:hAnsi="Roboto" w:cs="Times New Roman"/>
          <w:b/>
          <w:bCs/>
          <w:sz w:val="36"/>
          <w:szCs w:val="36"/>
          <w:lang w:eastAsia="sv-SE"/>
        </w:rPr>
        <w:t>app</w:t>
      </w:r>
      <w:proofErr w:type="spellEnd"/>
    </w:p>
    <w:p w14:paraId="4EF8421E"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b/>
          <w:bCs/>
          <w:sz w:val="24"/>
          <w:szCs w:val="24"/>
          <w:lang w:eastAsia="sv-SE"/>
        </w:rPr>
        <w:t>Nu har dela-prylar-appen Swinga öppnats för alla &lt;målgrupp&gt;. Med appen kan man låna verktyg, fritidsprylar och mycket annat av varandra, eller hyra från lokala företag. Tillsammans med &lt;din organisation&gt; hoppas man att många ska vilja prova att ”</w:t>
      </w:r>
      <w:proofErr w:type="spellStart"/>
      <w:r w:rsidRPr="001D1A4A">
        <w:rPr>
          <w:rFonts w:ascii="Roboto" w:eastAsia="Times New Roman" w:hAnsi="Roboto" w:cs="Times New Roman"/>
          <w:b/>
          <w:bCs/>
          <w:sz w:val="24"/>
          <w:szCs w:val="24"/>
          <w:lang w:eastAsia="sv-SE"/>
        </w:rPr>
        <w:t>swinga</w:t>
      </w:r>
      <w:proofErr w:type="spellEnd"/>
      <w:r w:rsidRPr="001D1A4A">
        <w:rPr>
          <w:rFonts w:ascii="Roboto" w:eastAsia="Times New Roman" w:hAnsi="Roboto" w:cs="Times New Roman"/>
          <w:b/>
          <w:bCs/>
          <w:sz w:val="24"/>
          <w:szCs w:val="24"/>
          <w:lang w:eastAsia="sv-SE"/>
        </w:rPr>
        <w:t>” prylar.</w:t>
      </w:r>
    </w:p>
    <w:p w14:paraId="250D4614" w14:textId="77777777" w:rsidR="001D1A4A" w:rsidRPr="001D1A4A" w:rsidRDefault="001D1A4A" w:rsidP="001D1A4A">
      <w:pPr>
        <w:numPr>
          <w:ilvl w:val="0"/>
          <w:numId w:val="13"/>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Det är ett enkelt och tryggt sätt för oss att få tag på det vi behöver, samtidigt som vi är lite schyssta mot både planeten, plånboken och grannarna, säger grundaren Anna Sundell.</w:t>
      </w:r>
    </w:p>
    <w:p w14:paraId="09462431" w14:textId="3E010309"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Anna Sundell fick idén om appen efter att hon insåg att symaskinen hon fått i present inte blivit använd en enda gång på över två år. Sedan dess har Anna och maken Henric Barkman tillsammans med ett team utvecklat appen.</w:t>
      </w:r>
    </w:p>
    <w:p w14:paraId="62E724BF" w14:textId="29D58D6B" w:rsidR="001D1A4A" w:rsidRPr="001D1A4A" w:rsidRDefault="001D1A4A" w:rsidP="001D1A4A">
      <w:pPr>
        <w:numPr>
          <w:ilvl w:val="0"/>
          <w:numId w:val="12"/>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I de områden som är i</w:t>
      </w:r>
      <w:r>
        <w:rPr>
          <w:rFonts w:ascii="Roboto" w:eastAsia="Times New Roman" w:hAnsi="Roboto" w:cs="Times New Roman"/>
          <w:sz w:val="24"/>
          <w:szCs w:val="24"/>
          <w:lang w:eastAsia="sv-SE"/>
        </w:rPr>
        <w:t xml:space="preserve"> </w:t>
      </w:r>
      <w:r w:rsidRPr="001D1A4A">
        <w:rPr>
          <w:rFonts w:ascii="Roboto" w:eastAsia="Times New Roman" w:hAnsi="Roboto" w:cs="Times New Roman"/>
          <w:sz w:val="24"/>
          <w:szCs w:val="24"/>
          <w:lang w:eastAsia="sv-SE"/>
        </w:rPr>
        <w:t>gång så lånar folk allt från slipmaskiner, skridskor och takboxar, till Tv-spel – saker vi inte använder så ofta eller bara i perioder.</w:t>
      </w:r>
    </w:p>
    <w:p w14:paraId="58798F06"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Appen öppnar de stegvis för de områden där intresset är störst. Och med stöd från &lt;din organisation&gt;, som en del av deras hållbarhetsarbete, är det alltså dags för &lt;målgrupp&gt;.</w:t>
      </w:r>
    </w:p>
    <w:p w14:paraId="4A70B8A3"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b/>
          <w:bCs/>
          <w:sz w:val="24"/>
          <w:szCs w:val="24"/>
          <w:lang w:eastAsia="sv-SE"/>
        </w:rPr>
        <w:t>Bort från ”köp-och-släng”</w:t>
      </w:r>
      <w:r w:rsidRPr="001D1A4A">
        <w:rPr>
          <w:rFonts w:ascii="Roboto" w:eastAsia="Times New Roman" w:hAnsi="Roboto" w:cs="Times New Roman"/>
          <w:sz w:val="24"/>
          <w:szCs w:val="24"/>
          <w:lang w:eastAsia="sv-SE"/>
        </w:rPr>
        <w:t xml:space="preserve"> Liknande </w:t>
      </w:r>
      <w:proofErr w:type="spellStart"/>
      <w:r w:rsidRPr="001D1A4A">
        <w:rPr>
          <w:rFonts w:ascii="Roboto" w:eastAsia="Times New Roman" w:hAnsi="Roboto" w:cs="Times New Roman"/>
          <w:sz w:val="24"/>
          <w:szCs w:val="24"/>
          <w:lang w:eastAsia="sv-SE"/>
        </w:rPr>
        <w:t>appar</w:t>
      </w:r>
      <w:proofErr w:type="spellEnd"/>
      <w:r w:rsidRPr="001D1A4A">
        <w:rPr>
          <w:rFonts w:ascii="Roboto" w:eastAsia="Times New Roman" w:hAnsi="Roboto" w:cs="Times New Roman"/>
          <w:sz w:val="24"/>
          <w:szCs w:val="24"/>
          <w:lang w:eastAsia="sv-SE"/>
        </w:rPr>
        <w:t xml:space="preserve"> har blivit vanliga i storstäderna även om de lite mer sällan syns till på landsbygden och mindre kommuner. Men Anna tror att Swinga till och med kan fungera bättre i mindre orter.</w:t>
      </w:r>
    </w:p>
    <w:p w14:paraId="61682EC9" w14:textId="502EC306" w:rsidR="001D1A4A" w:rsidRPr="001D1A4A" w:rsidRDefault="001D1A4A" w:rsidP="001D1A4A">
      <w:pPr>
        <w:numPr>
          <w:ilvl w:val="0"/>
          <w:numId w:val="11"/>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Här känner vi varandra och vi har en större vana av att hushålla med det vi har och inte slösa.</w:t>
      </w:r>
      <w:r w:rsidR="000802A2">
        <w:rPr>
          <w:rFonts w:ascii="Roboto" w:eastAsia="Times New Roman" w:hAnsi="Roboto" w:cs="Times New Roman"/>
          <w:sz w:val="24"/>
          <w:szCs w:val="24"/>
          <w:lang w:eastAsia="sv-SE"/>
        </w:rPr>
        <w:t xml:space="preserve"> &lt;ta bort eller korrigera om det gäller en större stad&gt;</w:t>
      </w:r>
    </w:p>
    <w:p w14:paraId="74D7D299"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Forskning visar att vi köper mer och mer, men använder prylarna allt kortare tid. En borrmaskin används till exempel bara tolv minuter i genomsnitt under sin livstid, en majoritet av oss använder inte ens hälften av kläderna vi har, och mycket av maten hamnar tyvärr i soptunnan. Vi har gått från ”slit-och-släng” till det ännu sämre ”köp-och-släng”, berättar Anna, men framhåller samtidigt att många är bra på att tänka ”resurssmart”.</w:t>
      </w:r>
    </w:p>
    <w:p w14:paraId="16B721E8" w14:textId="77777777" w:rsidR="001D1A4A" w:rsidRPr="001D1A4A" w:rsidRDefault="001D1A4A" w:rsidP="001D1A4A">
      <w:pPr>
        <w:numPr>
          <w:ilvl w:val="0"/>
          <w:numId w:val="10"/>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 xml:space="preserve">Förr var vi bättre på att ta vara på det vi hade, men jag tror att allt fler börjar återupptäcka värdet av det tankesättet. Till exempel är intresset för </w:t>
      </w:r>
      <w:proofErr w:type="gramStart"/>
      <w:r w:rsidRPr="001D1A4A">
        <w:rPr>
          <w:rFonts w:ascii="Roboto" w:eastAsia="Times New Roman" w:hAnsi="Roboto" w:cs="Times New Roman"/>
          <w:sz w:val="24"/>
          <w:szCs w:val="24"/>
          <w:lang w:eastAsia="sv-SE"/>
        </w:rPr>
        <w:t>loppisar</w:t>
      </w:r>
      <w:proofErr w:type="gramEnd"/>
      <w:r w:rsidRPr="001D1A4A">
        <w:rPr>
          <w:rFonts w:ascii="Roboto" w:eastAsia="Times New Roman" w:hAnsi="Roboto" w:cs="Times New Roman"/>
          <w:sz w:val="24"/>
          <w:szCs w:val="24"/>
          <w:lang w:eastAsia="sv-SE"/>
        </w:rPr>
        <w:t xml:space="preserve"> och andrahandshandel väldigt stort, säger Anna.</w:t>
      </w:r>
    </w:p>
    <w:p w14:paraId="0A9C9188" w14:textId="2E8B1A02"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Undersökningar visar att 65% tror att de kommer att äga färre prylar i framtiden och nästan nio av tio är positiva till eller öppna för att minska sin konsumtion.</w:t>
      </w:r>
    </w:p>
    <w:p w14:paraId="3387D67D"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b/>
          <w:bCs/>
          <w:sz w:val="24"/>
          <w:szCs w:val="24"/>
          <w:lang w:eastAsia="sv-SE"/>
        </w:rPr>
        <w:lastRenderedPageBreak/>
        <w:t>Lita på grannen</w:t>
      </w:r>
      <w:r w:rsidRPr="001D1A4A">
        <w:rPr>
          <w:rFonts w:ascii="Roboto" w:eastAsia="Times New Roman" w:hAnsi="Roboto" w:cs="Times New Roman"/>
          <w:sz w:val="24"/>
          <w:szCs w:val="24"/>
          <w:lang w:eastAsia="sv-SE"/>
        </w:rPr>
        <w:t xml:space="preserve"> Men vad händer om något går sönder eller en granne inte lämnar tillbaka det man lånat med hjälp av appen? Anna berättar att man får ett kvitto och automatiskt avtal när man lånar något genom Swinga. Det ger en extra trygghet och håller alla ”Solsidan-Ove” borta.</w:t>
      </w:r>
    </w:p>
    <w:p w14:paraId="7D3C4935"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Att låna grejer av varandra är trevligt och stärker gemenskapen i bygden. Och det är nog så viktigt som att använda våra resurser klokt och miljösmart, menar Anna.</w:t>
      </w:r>
    </w:p>
    <w:p w14:paraId="0CD16141" w14:textId="77777777" w:rsidR="001D1A4A" w:rsidRPr="001D1A4A" w:rsidRDefault="001D1A4A" w:rsidP="001D1A4A">
      <w:pPr>
        <w:numPr>
          <w:ilvl w:val="0"/>
          <w:numId w:val="9"/>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Appen ger en lättsam orsak att knacka på dörren hos grannen, säger hon.</w:t>
      </w:r>
    </w:p>
    <w:p w14:paraId="578CBCC6"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b/>
          <w:bCs/>
          <w:sz w:val="24"/>
          <w:szCs w:val="24"/>
          <w:lang w:eastAsia="sv-SE"/>
        </w:rPr>
        <w:t>Stötta lokala</w:t>
      </w:r>
      <w:r w:rsidRPr="001D1A4A">
        <w:rPr>
          <w:rFonts w:ascii="Roboto" w:eastAsia="Times New Roman" w:hAnsi="Roboto" w:cs="Times New Roman"/>
          <w:sz w:val="24"/>
          <w:szCs w:val="24"/>
          <w:lang w:eastAsia="sv-SE"/>
        </w:rPr>
        <w:t xml:space="preserve"> f</w:t>
      </w:r>
      <w:r w:rsidRPr="001D1A4A">
        <w:rPr>
          <w:rFonts w:ascii="Roboto" w:eastAsia="Times New Roman" w:hAnsi="Roboto" w:cs="Times New Roman"/>
          <w:b/>
          <w:bCs/>
          <w:sz w:val="24"/>
          <w:szCs w:val="24"/>
          <w:lang w:eastAsia="sv-SE"/>
        </w:rPr>
        <w:t>öretag</w:t>
      </w:r>
      <w:r w:rsidRPr="001D1A4A">
        <w:rPr>
          <w:rFonts w:ascii="Roboto" w:eastAsia="Times New Roman" w:hAnsi="Roboto" w:cs="Times New Roman"/>
          <w:sz w:val="24"/>
          <w:szCs w:val="24"/>
          <w:lang w:eastAsia="sv-SE"/>
        </w:rPr>
        <w:t xml:space="preserve"> Anna och teamet som jobbar med appen utvecklar den hela tiden, och numera kan förutom att låna saker av grannarna också hyra från lokala företag. På det sättet gör man det enkelt för fler att testa en hållbar affärsmodell som också kan vara till hjälp i konkurrensen med e-handeln.</w:t>
      </w:r>
    </w:p>
    <w:p w14:paraId="4D32E0AE" w14:textId="0FBE0BB6" w:rsidR="001D1A4A" w:rsidRPr="001D1A4A" w:rsidRDefault="001D1A4A" w:rsidP="001D1A4A">
      <w:pPr>
        <w:numPr>
          <w:ilvl w:val="0"/>
          <w:numId w:val="8"/>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 xml:space="preserve">De allra flesta företag vill bli mer hållbar, men det är inte alltid så lätt, särskilt inte om man är ett litet </w:t>
      </w:r>
      <w:r w:rsidRPr="001D1A4A">
        <w:rPr>
          <w:rFonts w:ascii="Roboto" w:eastAsia="Times New Roman" w:hAnsi="Roboto" w:cs="Times New Roman"/>
          <w:sz w:val="24"/>
          <w:szCs w:val="24"/>
          <w:lang w:eastAsia="sv-SE"/>
        </w:rPr>
        <w:t>företag</w:t>
      </w:r>
      <w:r w:rsidRPr="001D1A4A">
        <w:rPr>
          <w:rFonts w:ascii="Roboto" w:eastAsia="Times New Roman" w:hAnsi="Roboto" w:cs="Times New Roman"/>
          <w:sz w:val="24"/>
          <w:szCs w:val="24"/>
          <w:lang w:eastAsia="sv-SE"/>
        </w:rPr>
        <w:t>. För dessa vill Swinga ta bort trösklarna till att prova en smartare och faktiskt mer lönsam hyr-modell, där företagen kan “sälja” sin produkt om och om igen, berättar Anna.</w:t>
      </w:r>
    </w:p>
    <w:p w14:paraId="33E24A81"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Swinga planerar att öppna appen för fler områden i framtiden.</w:t>
      </w:r>
    </w:p>
    <w:p w14:paraId="461AAD5C" w14:textId="3741BA51" w:rsidR="001D1A4A" w:rsidRDefault="001D1A4A" w:rsidP="001D1A4A">
      <w:pPr>
        <w:numPr>
          <w:ilvl w:val="0"/>
          <w:numId w:val="14"/>
        </w:numPr>
        <w:spacing w:before="100" w:beforeAutospacing="1" w:after="100" w:afterAutospacing="1" w:line="240" w:lineRule="auto"/>
        <w:rPr>
          <w:rFonts w:ascii="Roboto" w:eastAsia="Times New Roman" w:hAnsi="Roboto" w:cs="Times New Roman"/>
          <w:sz w:val="24"/>
          <w:szCs w:val="24"/>
          <w:lang w:eastAsia="sv-SE"/>
        </w:rPr>
      </w:pPr>
      <w:r w:rsidRPr="001D1A4A">
        <w:rPr>
          <w:rFonts w:ascii="Roboto" w:eastAsia="Times New Roman" w:hAnsi="Roboto" w:cs="Times New Roman"/>
          <w:sz w:val="24"/>
          <w:szCs w:val="24"/>
          <w:lang w:eastAsia="sv-SE"/>
        </w:rPr>
        <w:t>Vill man att appen ska öppnas i sitt område så anmäl gärna intresse på vår webbsida, uppmanar Anna.</w:t>
      </w:r>
    </w:p>
    <w:p w14:paraId="7262D7A9" w14:textId="7E131AD2" w:rsid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r>
        <w:rPr>
          <w:rFonts w:ascii="Roboto" w:eastAsia="Times New Roman" w:hAnsi="Roboto" w:cs="Times New Roman"/>
          <w:sz w:val="24"/>
          <w:szCs w:val="24"/>
          <w:lang w:eastAsia="sv-SE"/>
        </w:rPr>
        <w:t xml:space="preserve">Kontakt Swinga: </w:t>
      </w:r>
      <w:r w:rsidRPr="000802A2">
        <w:rPr>
          <w:rFonts w:ascii="Roboto" w:eastAsia="Times New Roman" w:hAnsi="Roboto" w:cs="Times New Roman"/>
          <w:sz w:val="24"/>
          <w:szCs w:val="24"/>
          <w:lang w:eastAsia="sv-SE"/>
        </w:rPr>
        <w:t>info@swinga.coop</w:t>
      </w:r>
      <w:r>
        <w:rPr>
          <w:rFonts w:ascii="Roboto" w:eastAsia="Times New Roman" w:hAnsi="Roboto" w:cs="Times New Roman"/>
          <w:sz w:val="24"/>
          <w:szCs w:val="24"/>
          <w:lang w:eastAsia="sv-SE"/>
        </w:rPr>
        <w:t>, 070 001 07 36</w:t>
      </w:r>
    </w:p>
    <w:p w14:paraId="127967D1" w14:textId="5600EC08" w:rsidR="00F7506A" w:rsidRDefault="00F7506A" w:rsidP="00F7506A">
      <w:pPr>
        <w:spacing w:before="100" w:beforeAutospacing="1" w:after="100" w:afterAutospacing="1" w:line="240" w:lineRule="auto"/>
        <w:rPr>
          <w:rFonts w:ascii="Roboto" w:eastAsia="Times New Roman" w:hAnsi="Roboto" w:cs="Times New Roman"/>
          <w:sz w:val="24"/>
          <w:szCs w:val="24"/>
          <w:lang w:eastAsia="sv-SE"/>
        </w:rPr>
      </w:pPr>
      <w:r>
        <w:rPr>
          <w:rFonts w:ascii="Roboto" w:eastAsia="Times New Roman" w:hAnsi="Roboto" w:cs="Times New Roman"/>
          <w:sz w:val="24"/>
          <w:szCs w:val="24"/>
          <w:lang w:eastAsia="sv-SE"/>
        </w:rPr>
        <w:t>Bilder</w:t>
      </w:r>
      <w:r>
        <w:rPr>
          <w:rFonts w:ascii="Roboto" w:eastAsia="Times New Roman" w:hAnsi="Roboto" w:cs="Times New Roman"/>
          <w:sz w:val="24"/>
          <w:szCs w:val="24"/>
          <w:lang w:eastAsia="sv-SE"/>
        </w:rPr>
        <w:t xml:space="preserve"> och mer info</w:t>
      </w:r>
      <w:r>
        <w:rPr>
          <w:rFonts w:ascii="Roboto" w:eastAsia="Times New Roman" w:hAnsi="Roboto" w:cs="Times New Roman"/>
          <w:sz w:val="24"/>
          <w:szCs w:val="24"/>
          <w:lang w:eastAsia="sv-SE"/>
        </w:rPr>
        <w:t xml:space="preserve">: </w:t>
      </w:r>
      <w:r>
        <w:rPr>
          <w:rFonts w:ascii="Roboto" w:eastAsia="Times New Roman" w:hAnsi="Roboto" w:cs="Times New Roman"/>
          <w:sz w:val="24"/>
          <w:szCs w:val="24"/>
          <w:lang w:eastAsia="sv-SE"/>
        </w:rPr>
        <w:t>swinga.coop/spridordet</w:t>
      </w:r>
    </w:p>
    <w:p w14:paraId="3DF8F26F" w14:textId="77777777" w:rsidR="00F7506A" w:rsidRDefault="00F7506A" w:rsidP="001D1A4A">
      <w:pPr>
        <w:spacing w:before="100" w:beforeAutospacing="1" w:after="100" w:afterAutospacing="1" w:line="240" w:lineRule="auto"/>
        <w:rPr>
          <w:rFonts w:ascii="Roboto" w:eastAsia="Times New Roman" w:hAnsi="Roboto" w:cs="Times New Roman"/>
          <w:sz w:val="24"/>
          <w:szCs w:val="24"/>
          <w:lang w:eastAsia="sv-SE"/>
        </w:rPr>
      </w:pPr>
    </w:p>
    <w:p w14:paraId="164089AC" w14:textId="77777777" w:rsidR="001D1A4A" w:rsidRPr="001D1A4A" w:rsidRDefault="001D1A4A" w:rsidP="001D1A4A">
      <w:pPr>
        <w:spacing w:before="100" w:beforeAutospacing="1" w:after="100" w:afterAutospacing="1" w:line="240" w:lineRule="auto"/>
        <w:rPr>
          <w:rFonts w:ascii="Roboto" w:eastAsia="Times New Roman" w:hAnsi="Roboto" w:cs="Times New Roman"/>
          <w:sz w:val="24"/>
          <w:szCs w:val="24"/>
          <w:lang w:eastAsia="sv-SE"/>
        </w:rPr>
      </w:pPr>
    </w:p>
    <w:sectPr w:rsidR="001D1A4A" w:rsidRPr="001D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B90"/>
    <w:multiLevelType w:val="multilevel"/>
    <w:tmpl w:val="351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E06"/>
    <w:multiLevelType w:val="multilevel"/>
    <w:tmpl w:val="B44A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D4F8B"/>
    <w:multiLevelType w:val="multilevel"/>
    <w:tmpl w:val="A22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91A27"/>
    <w:multiLevelType w:val="multilevel"/>
    <w:tmpl w:val="265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4C1F"/>
    <w:multiLevelType w:val="multilevel"/>
    <w:tmpl w:val="14D0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E3B71"/>
    <w:multiLevelType w:val="multilevel"/>
    <w:tmpl w:val="257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D2CBD"/>
    <w:multiLevelType w:val="multilevel"/>
    <w:tmpl w:val="0D1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4726C"/>
    <w:multiLevelType w:val="multilevel"/>
    <w:tmpl w:val="F56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33BA8"/>
    <w:multiLevelType w:val="multilevel"/>
    <w:tmpl w:val="C3B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E5E76"/>
    <w:multiLevelType w:val="multilevel"/>
    <w:tmpl w:val="3B00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05A64"/>
    <w:multiLevelType w:val="multilevel"/>
    <w:tmpl w:val="F2C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95916"/>
    <w:multiLevelType w:val="multilevel"/>
    <w:tmpl w:val="D1F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12F9E"/>
    <w:multiLevelType w:val="multilevel"/>
    <w:tmpl w:val="E026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C22E6"/>
    <w:multiLevelType w:val="multilevel"/>
    <w:tmpl w:val="FF0C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0"/>
  </w:num>
  <w:num w:numId="5">
    <w:abstractNumId w:val="3"/>
  </w:num>
  <w:num w:numId="6">
    <w:abstractNumId w:val="6"/>
  </w:num>
  <w:num w:numId="7">
    <w:abstractNumId w:val="1"/>
  </w:num>
  <w:num w:numId="8">
    <w:abstractNumId w:val="13"/>
  </w:num>
  <w:num w:numId="9">
    <w:abstractNumId w:val="8"/>
  </w:num>
  <w:num w:numId="10">
    <w:abstractNumId w:val="7"/>
  </w:num>
  <w:num w:numId="11">
    <w:abstractNumId w:val="11"/>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4A"/>
    <w:rsid w:val="000802A2"/>
    <w:rsid w:val="000D765A"/>
    <w:rsid w:val="001D1A4A"/>
    <w:rsid w:val="006D12E9"/>
    <w:rsid w:val="00F75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352"/>
  <w15:chartTrackingRefBased/>
  <w15:docId w15:val="{21FE7836-0A21-4009-A572-919F115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D1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1A4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D1A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D1A4A"/>
    <w:rPr>
      <w:b/>
      <w:bCs/>
    </w:rPr>
  </w:style>
  <w:style w:type="character" w:styleId="Hyperlnk">
    <w:name w:val="Hyperlink"/>
    <w:basedOn w:val="Standardstycketeckensnitt"/>
    <w:uiPriority w:val="99"/>
    <w:unhideWhenUsed/>
    <w:rsid w:val="001D1A4A"/>
    <w:rPr>
      <w:color w:val="0563C1" w:themeColor="hyperlink"/>
      <w:u w:val="single"/>
    </w:rPr>
  </w:style>
  <w:style w:type="character" w:styleId="Olstomnmnande">
    <w:name w:val="Unresolved Mention"/>
    <w:basedOn w:val="Standardstycketeckensnitt"/>
    <w:uiPriority w:val="99"/>
    <w:semiHidden/>
    <w:unhideWhenUsed/>
    <w:rsid w:val="001D1A4A"/>
    <w:rPr>
      <w:color w:val="605E5C"/>
      <w:shd w:val="clear" w:color="auto" w:fill="E1DFDD"/>
    </w:rPr>
  </w:style>
  <w:style w:type="character" w:styleId="Kommentarsreferens">
    <w:name w:val="annotation reference"/>
    <w:basedOn w:val="Standardstycketeckensnitt"/>
    <w:uiPriority w:val="99"/>
    <w:semiHidden/>
    <w:unhideWhenUsed/>
    <w:rsid w:val="000802A2"/>
    <w:rPr>
      <w:sz w:val="16"/>
      <w:szCs w:val="16"/>
    </w:rPr>
  </w:style>
  <w:style w:type="paragraph" w:styleId="Kommentarer">
    <w:name w:val="annotation text"/>
    <w:basedOn w:val="Normal"/>
    <w:link w:val="KommentarerChar"/>
    <w:uiPriority w:val="99"/>
    <w:semiHidden/>
    <w:unhideWhenUsed/>
    <w:rsid w:val="000802A2"/>
    <w:pPr>
      <w:spacing w:line="240" w:lineRule="auto"/>
    </w:pPr>
    <w:rPr>
      <w:sz w:val="20"/>
      <w:szCs w:val="20"/>
    </w:rPr>
  </w:style>
  <w:style w:type="character" w:customStyle="1" w:styleId="KommentarerChar">
    <w:name w:val="Kommentarer Char"/>
    <w:basedOn w:val="Standardstycketeckensnitt"/>
    <w:link w:val="Kommentarer"/>
    <w:uiPriority w:val="99"/>
    <w:semiHidden/>
    <w:rsid w:val="000802A2"/>
    <w:rPr>
      <w:sz w:val="20"/>
      <w:szCs w:val="20"/>
    </w:rPr>
  </w:style>
  <w:style w:type="paragraph" w:styleId="Kommentarsmne">
    <w:name w:val="annotation subject"/>
    <w:basedOn w:val="Kommentarer"/>
    <w:next w:val="Kommentarer"/>
    <w:link w:val="KommentarsmneChar"/>
    <w:uiPriority w:val="99"/>
    <w:semiHidden/>
    <w:unhideWhenUsed/>
    <w:rsid w:val="000802A2"/>
    <w:rPr>
      <w:b/>
      <w:bCs/>
    </w:rPr>
  </w:style>
  <w:style w:type="character" w:customStyle="1" w:styleId="KommentarsmneChar">
    <w:name w:val="Kommentarsämne Char"/>
    <w:basedOn w:val="KommentarerChar"/>
    <w:link w:val="Kommentarsmne"/>
    <w:uiPriority w:val="99"/>
    <w:semiHidden/>
    <w:rsid w:val="00080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3FDDE-7D29-4695-BF87-B2D4EC2E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3096</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Barkman</dc:creator>
  <cp:keywords/>
  <dc:description/>
  <cp:lastModifiedBy>Henric Barkman</cp:lastModifiedBy>
  <cp:revision>6</cp:revision>
  <dcterms:created xsi:type="dcterms:W3CDTF">2023-02-13T15:20:00Z</dcterms:created>
  <dcterms:modified xsi:type="dcterms:W3CDTF">2023-02-13T15:27:00Z</dcterms:modified>
</cp:coreProperties>
</file>